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hAnsi="Calibri"/>
          <w:sz w:val="20"/>
          <w:szCs w:val="2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center"/>
        <w:rPr>
          <w:rFonts w:ascii="Calibri" w:hAnsi="Calibri"/>
          <w:sz w:val="20"/>
          <w:szCs w:val="20"/>
          <w:u w:val="single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center"/>
        <w:rPr>
          <w:rFonts w:ascii="Calibri" w:hAnsi="Calibri"/>
          <w:sz w:val="20"/>
          <w:szCs w:val="20"/>
          <w:u w:val="single"/>
        </w:rPr>
      </w:pPr>
    </w:p>
    <w:p>
      <w:pPr>
        <w:pStyle w:val="Cuerpo"/>
        <w:jc w:val="right"/>
        <w:rPr>
          <w:rFonts w:ascii="Outfit Thin Bold" w:cs="Outfit Thin Bold" w:hAnsi="Outfit Thin Bold" w:eastAsia="Outfit Thin Bold"/>
          <w:sz w:val="24"/>
          <w:szCs w:val="24"/>
        </w:rPr>
      </w:pPr>
      <w:r>
        <w:rPr>
          <w:rFonts w:ascii="Outfit Thin Bold" w:hAnsi="Outfit Thin Bold"/>
          <w:sz w:val="24"/>
          <w:szCs w:val="24"/>
          <w:rtl w:val="0"/>
          <w:lang w:val="es-ES_tradnl"/>
        </w:rPr>
        <w:t>Confirmaciones</w:t>
      </w:r>
    </w:p>
    <w:p>
      <w:pPr>
        <w:pStyle w:val="Cuerpo"/>
        <w:jc w:val="right"/>
        <w:rPr>
          <w:rFonts w:ascii="Outfit Thin Regular" w:cs="Outfit Thin Regular" w:hAnsi="Outfit Thin Regular" w:eastAsia="Outfit Thin Regular"/>
          <w:sz w:val="24"/>
          <w:szCs w:val="24"/>
        </w:rPr>
      </w:pPr>
      <w:r>
        <w:rPr>
          <w:rFonts w:ascii="Outfit Thin Regular" w:hAnsi="Outfit Thin Regular"/>
          <w:sz w:val="24"/>
          <w:szCs w:val="24"/>
          <w:rtl w:val="0"/>
          <w:lang w:val="es-ES_tradnl"/>
        </w:rPr>
        <w:t>Da</w:t>
      </w:r>
      <w:r>
        <w:drawing xmlns:a="http://schemas.openxmlformats.org/drawingml/2006/main">
          <wp:anchor distT="508000" distB="508000" distL="508000" distR="5080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409960</wp:posOffset>
            </wp:positionV>
            <wp:extent cx="1439998" cy="1080000"/>
            <wp:effectExtent l="0" t="0" r="0" b="0"/>
            <wp:wrapSquare wrapText="bothSides" distL="508000" distR="508000" distT="508000" distB="508000"/>
            <wp:docPr id="1073741825" name="officeArt object" descr="SAN_JOSEMARÍA_ESCRIVÁ_MARCA_CON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AN_JOSEMARÍA_ESCRIVÁ_MARCA_CON.svg" descr="SAN_JOSEMARÍA_ESCRIVÁ_MARCA_CON.sv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39998" cy="108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Outfit Thin Regular" w:hAnsi="Outfit Thin Regular"/>
          <w:sz w:val="24"/>
          <w:szCs w:val="24"/>
          <w:rtl w:val="0"/>
          <w:lang w:val="es-ES_tradnl"/>
        </w:rPr>
        <w:t>tos  confirmante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86"/>
        <w:gridCol w:w="6744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Primer apellido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Segundo apellido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del padre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 la madre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Nombre de la madre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8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Padrino / Madrina</w:t>
            </w:r>
          </w:p>
        </w:tc>
        <w:tc>
          <w:tcPr>
            <w:tcW w:type="dxa" w:w="674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63"/>
        <w:gridCol w:w="1007"/>
        <w:gridCol w:w="1294"/>
        <w:gridCol w:w="1170"/>
        <w:gridCol w:w="504"/>
        <w:gridCol w:w="682"/>
        <w:gridCol w:w="2038"/>
        <w:gridCol w:w="47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Calle</w:t>
            </w:r>
          </w:p>
        </w:tc>
        <w:tc>
          <w:tcPr>
            <w:tcW w:type="dxa" w:w="4656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0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righ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º</w:t>
            </w:r>
          </w:p>
        </w:tc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Piso-puerta</w:t>
            </w:r>
          </w:p>
        </w:tc>
        <w:tc>
          <w:tcPr>
            <w:tcW w:type="dxa" w:w="10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2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Ciudad</w:t>
            </w:r>
          </w:p>
        </w:tc>
        <w:tc>
          <w:tcPr>
            <w:tcW w:type="dxa" w:w="1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5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CP</w:t>
            </w:r>
          </w:p>
        </w:tc>
        <w:tc>
          <w:tcPr>
            <w:tcW w:type="dxa" w:w="3191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1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1</w:t>
            </w:r>
          </w:p>
        </w:tc>
        <w:tc>
          <w:tcPr>
            <w:tcW w:type="dxa" w:w="10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2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Tel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é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fono 2</w:t>
            </w:r>
          </w:p>
        </w:tc>
        <w:tc>
          <w:tcPr>
            <w:tcW w:type="dxa" w:w="116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8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Correo-e</w:t>
            </w:r>
          </w:p>
        </w:tc>
        <w:tc>
          <w:tcPr>
            <w:tcW w:type="dxa" w:w="251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9158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1"/>
              <w:jc w:val="left"/>
            </w:pP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¿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Desea recibir por correo-e noticias de la parroquia?</w:t>
            </w:r>
          </w:p>
        </w:tc>
        <w:tc>
          <w:tcPr>
            <w:tcW w:type="dxa" w:w="4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Bautismo</w:t>
            </w:r>
          </w:p>
        </w:tc>
        <w:tc>
          <w:tcPr>
            <w:tcW w:type="dxa" w:w="7167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Parroquia de Bautismo</w:t>
            </w:r>
          </w:p>
        </w:tc>
        <w:tc>
          <w:tcPr>
            <w:tcW w:type="dxa" w:w="7167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4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Direcci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 parroquia</w:t>
            </w:r>
          </w:p>
        </w:tc>
        <w:tc>
          <w:tcPr>
            <w:tcW w:type="dxa" w:w="7167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54"/>
        <w:gridCol w:w="2297"/>
        <w:gridCol w:w="1938"/>
        <w:gridCol w:w="3141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2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Fecha Confirmaci</w:t>
            </w:r>
            <w:r>
              <w:rPr>
                <w:rFonts w:ascii="Outfit Thin Regular" w:hAnsi="Outfit Thin Regular" w:hint="default"/>
                <w:sz w:val="22"/>
                <w:szCs w:val="22"/>
                <w:rtl w:val="0"/>
              </w:rPr>
              <w:t>ó</w:t>
            </w: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n</w:t>
            </w:r>
          </w:p>
        </w:tc>
        <w:tc>
          <w:tcPr>
            <w:tcW w:type="dxa" w:w="2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Confirmante</w:t>
            </w:r>
          </w:p>
        </w:tc>
        <w:tc>
          <w:tcPr>
            <w:tcW w:type="dxa" w:w="3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2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Oficio confirmante</w:t>
            </w:r>
          </w:p>
        </w:tc>
        <w:tc>
          <w:tcPr>
            <w:tcW w:type="dxa" w:w="22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19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Padrino/a</w:t>
            </w:r>
          </w:p>
        </w:tc>
        <w:tc>
          <w:tcPr>
            <w:tcW w:type="dxa" w:w="314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  <w:rPr>
          <w:rFonts w:ascii="Calibri" w:cs="Calibri" w:hAnsi="Calibri" w:eastAsia="Calibri"/>
          <w:sz w:val="36"/>
          <w:szCs w:val="36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32"/>
        <w:gridCol w:w="2460"/>
        <w:gridCol w:w="494"/>
        <w:gridCol w:w="809"/>
        <w:gridCol w:w="760"/>
        <w:gridCol w:w="2329"/>
        <w:gridCol w:w="484"/>
        <w:gridCol w:w="1762"/>
      </w:tblGrid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En</w:t>
            </w:r>
          </w:p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, a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232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4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de</w:t>
            </w:r>
          </w:p>
        </w:tc>
        <w:tc>
          <w:tcPr>
            <w:tcW w:type="dxa" w:w="176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00" w:hRule="atLeast"/>
        </w:trPr>
        <w:tc>
          <w:tcPr>
            <w:tcW w:type="dxa" w:w="53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  <w:tc>
          <w:tcPr>
            <w:tcW w:type="dxa" w:w="24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>
            <w:pPr>
              <w:pStyle w:val="Estilo de tabla 2"/>
              <w:tabs>
                <w:tab w:val="left" w:pos="708"/>
                <w:tab w:val="left" w:pos="1416"/>
                <w:tab w:val="left" w:pos="2124"/>
              </w:tabs>
              <w:suppressAutoHyphens w:val="1"/>
              <w:jc w:val="left"/>
            </w:pPr>
            <w:r>
              <w:rPr>
                <w:rFonts w:ascii="Outfit Thin Regular" w:hAnsi="Outfit Thin Regular"/>
                <w:sz w:val="22"/>
                <w:szCs w:val="22"/>
                <w:rtl w:val="0"/>
              </w:rPr>
              <w:t>Firmado</w:t>
            </w:r>
          </w:p>
        </w:tc>
        <w:tc>
          <w:tcPr>
            <w:tcW w:type="dxa" w:w="6638"/>
            <w:gridSpan w:val="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00"/>
              <w:bottom w:type="dxa" w:w="0"/>
              <w:right w:type="dxa" w:w="100"/>
            </w:tcMar>
            <w:vAlign w:val="center"/>
          </w:tcPr>
          <w:p/>
        </w:tc>
      </w:tr>
    </w:tbl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spacing w:before="0" w:after="199" w:line="276" w:lineRule="auto"/>
        <w:jc w:val="left"/>
      </w:pP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Outfit Thin Bold">
    <w:charset w:val="00"/>
    <w:family w:val="roman"/>
    <w:pitch w:val="default"/>
  </w:font>
  <w:font w:name="Outfit Thin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